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97D38">
      <w:pPr>
        <w:jc w:val="left"/>
        <w:rPr>
          <w:rFonts w:hint="eastAsia" w:ascii="宋体" w:hAnsi="宋体" w:eastAsia="宋体" w:cs="宋体"/>
          <w:color w:val="007DC6"/>
          <w:spacing w:val="-20"/>
          <w:sz w:val="32"/>
          <w:szCs w:val="32"/>
        </w:rPr>
      </w:pPr>
      <w:r>
        <w:rPr>
          <w:rFonts w:hint="eastAsia"/>
          <w:position w:val="-15"/>
          <w:lang w:val="en-US" w:eastAsia="zh-CN"/>
        </w:rPr>
        <w:t xml:space="preserve">    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7785100</wp:posOffset>
            </wp:positionH>
            <wp:positionV relativeFrom="paragraph">
              <wp:posOffset>5203190</wp:posOffset>
            </wp:positionV>
            <wp:extent cx="1504950" cy="400050"/>
            <wp:effectExtent l="0" t="0" r="0" b="0"/>
            <wp:wrapNone/>
            <wp:docPr id="5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7DC6"/>
          <w:spacing w:val="-20"/>
          <w:sz w:val="32"/>
          <w:szCs w:val="32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7207885</wp:posOffset>
            </wp:positionH>
            <wp:positionV relativeFrom="paragraph">
              <wp:posOffset>-1189355</wp:posOffset>
            </wp:positionV>
            <wp:extent cx="2711450" cy="1828800"/>
            <wp:effectExtent l="0" t="0" r="12700" b="0"/>
            <wp:wrapNone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7DC6"/>
          <w:spacing w:val="-20"/>
          <w:sz w:val="32"/>
          <w:szCs w:val="32"/>
        </w:rPr>
        <w:t>▶&gt;▶《</w:t>
      </w:r>
      <w:r>
        <w:rPr>
          <w:rFonts w:hint="eastAsia" w:ascii="宋体" w:hAnsi="宋体" w:eastAsia="宋体" w:cs="宋体"/>
          <w:color w:val="007DC6"/>
          <w:spacing w:val="-20"/>
          <w:sz w:val="32"/>
          <w:szCs w:val="32"/>
          <w:lang w:val="en-US" w:eastAsia="zh-CN"/>
        </w:rPr>
        <w:t>政府专职</w:t>
      </w:r>
      <w:r>
        <w:rPr>
          <w:rFonts w:hint="eastAsia" w:ascii="宋体" w:hAnsi="宋体" w:eastAsia="宋体" w:cs="宋体"/>
          <w:color w:val="007DC6"/>
          <w:spacing w:val="-20"/>
          <w:sz w:val="32"/>
          <w:szCs w:val="32"/>
        </w:rPr>
        <w:t>消防员》</w:t>
      </w:r>
      <w:r>
        <w:rPr>
          <w:rFonts w:hint="eastAsia" w:ascii="宋体" w:hAnsi="宋体" w:eastAsia="宋体" w:cs="宋体"/>
          <w:color w:val="007DC6"/>
          <w:spacing w:val="-20"/>
          <w:sz w:val="32"/>
          <w:szCs w:val="32"/>
          <w:lang w:val="en-US" w:eastAsia="zh-CN"/>
        </w:rPr>
        <w:t>入职前体能测试达标培训</w:t>
      </w:r>
      <w:r>
        <w:rPr>
          <w:rFonts w:hint="eastAsia" w:ascii="宋体" w:hAnsi="宋体" w:eastAsia="宋体" w:cs="宋体"/>
          <w:color w:val="007DC6"/>
          <w:spacing w:val="-20"/>
          <w:sz w:val="32"/>
          <w:szCs w:val="32"/>
        </w:rPr>
        <w:t>招生简章</w:t>
      </w:r>
    </w:p>
    <w:p w14:paraId="623FF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8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7DC6"/>
          <w:spacing w:val="-2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DC6"/>
          <w:spacing w:val="-26"/>
          <w:sz w:val="28"/>
          <w:szCs w:val="28"/>
          <w:lang w:val="en-US" w:eastAsia="zh-CN"/>
        </w:rPr>
        <w:t>一、基本介绍</w:t>
      </w:r>
    </w:p>
    <w:p w14:paraId="34C01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岗位名称：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政府专职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消防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队</w:t>
      </w:r>
    </w:p>
    <w:p w14:paraId="47397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单位：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政府专职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消防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队、企业消防队</w:t>
      </w:r>
    </w:p>
    <w:p w14:paraId="68C4C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工作位置：全国就业</w:t>
      </w:r>
    </w:p>
    <w:p w14:paraId="6761E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就业方式：与用人单位(直签劳动合同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、第三方劳务合同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)</w:t>
      </w:r>
    </w:p>
    <w:p w14:paraId="2889B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8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7DC6"/>
          <w:spacing w:val="-2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DC6"/>
          <w:spacing w:val="-26"/>
          <w:sz w:val="28"/>
          <w:szCs w:val="28"/>
          <w:lang w:val="en-US" w:eastAsia="zh-CN"/>
        </w:rPr>
        <w:t>二、培训要求</w:t>
      </w:r>
    </w:p>
    <w:p w14:paraId="52092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1.中华人民共和国公民（不限户籍和学籍），热爱党热爱人民，热爱消防事业。</w:t>
      </w:r>
    </w:p>
    <w:p w14:paraId="7F6D0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2.消防员年龄18-2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周岁，退役军人和大学生可放宽1-2周岁；消防车驾驶员20-38周岁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(重庆不超过35周岁)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A1、A2、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B2（含）以上机动车驾驶证可适当放宽(成都、重庆等内地城市35周岁以内，1-2年以上驾龄)，年龄以身份证年龄为准，无B2机动车驾驶证者可向公司（基地）申请，公司（基地）安排新训（费用自理，公司（基地）代收）或到消防队后根据消防队需求自行向消防队申请。</w:t>
      </w:r>
    </w:p>
    <w:p w14:paraId="4057D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3.高中或中职等同等学历（不限学籍）以上，裸眼视力4.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6（重庆裸眼4.5，重庆驾驶员裸眼4.8）——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以上（可矫正），身高1.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58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米以上(成都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男1.6米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女1.58米，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重庆等内地城市1.65米以上)，体重50公斤以上,身体健康体型端正，无残疾、无口吃、无重听、无色盲、无纹身、无大面积伤疤。</w:t>
      </w:r>
    </w:p>
    <w:p w14:paraId="46DEA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4.体检合格，县级及以上医院（建议：三甲及以上医院）体检报告。</w:t>
      </w:r>
    </w:p>
    <w:p w14:paraId="6EBDE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5.政审合格，户籍所在地或居住所在派出所开具本人无犯罪记录证明（不涉及父母及亲属三代是否有犯罪记录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；招录公告有单独要求的按照单独要求执行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）。  </w:t>
      </w:r>
    </w:p>
    <w:p w14:paraId="63B1A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6.征信合格（无不良记录或无被法院执行记录）。</w:t>
      </w:r>
    </w:p>
    <w:p w14:paraId="2125B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8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7DC6"/>
          <w:spacing w:val="-2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DC6"/>
          <w:spacing w:val="-26"/>
          <w:sz w:val="28"/>
          <w:szCs w:val="28"/>
          <w:lang w:val="en-US" w:eastAsia="zh-CN"/>
        </w:rPr>
        <w:t>三、专职消防员的福利及待遇</w:t>
      </w:r>
    </w:p>
    <w:p w14:paraId="40088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工资高、福利好、工作稳定，有保障，可以干到退休（如需离职，随时申请），在消防队有入党、立功、考学、提干机会。表现优秀者，有晋升事业编制机会或自行报名（每年一次）考取事业编制（22周岁前，本科学历放宽到24周岁。现有所调整和修改，根据当地消防队政策）。</w:t>
      </w:r>
    </w:p>
    <w:p w14:paraId="4B79B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2.消防员第一年年综合工资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-10万元（工资组成：基本工资+绩效工资+工龄工资+级别工资+岗位津贴+执勤训练补贴。），消防车驾驶员第一年年综合工资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-12万元（保守估算），有五险一金（部分地区无一金），逐年递增。</w:t>
      </w:r>
    </w:p>
    <w:p w14:paraId="0E4E3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3.年底奖金，双休（轮休）。</w:t>
      </w:r>
    </w:p>
    <w:p w14:paraId="2BF74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4.队服衣物及日常生活用品由消防队统一免费发放。</w:t>
      </w:r>
    </w:p>
    <w:p w14:paraId="26577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5.住宿、伙食由消防队全权提供。</w:t>
      </w:r>
    </w:p>
    <w:p w14:paraId="04D58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6.每年（第一年后）享受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至少5天带薪休假、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30天左右的带薪探亲假期，往返路费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按消防队政策执行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</w:p>
    <w:p w14:paraId="51F05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7.工作一年后配偶及子女安置，消防队还可协助解决配偶在当地企业工作和子女读书、住房等问题。可按照当地政府相关政策申请（仅供参考）。</w:t>
      </w:r>
    </w:p>
    <w:p w14:paraId="27EC0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8.退役军人在消防队考核合格后，可按照当地政府相关政策转消防士官（仅供参考）。</w:t>
      </w:r>
    </w:p>
    <w:p w14:paraId="1E28E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退役军人在消防队考核合格后，可按照当地消防队相关政策享受军龄补贴或晋升副班长班长、副站长或转消防士官(仅供参考)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1AD9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8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7DC6"/>
          <w:spacing w:val="-2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DC6"/>
          <w:spacing w:val="-26"/>
          <w:sz w:val="28"/>
          <w:szCs w:val="28"/>
          <w:lang w:val="en-US" w:eastAsia="zh-CN"/>
        </w:rPr>
        <w:t>四、培训费用</w:t>
      </w:r>
    </w:p>
    <w:p w14:paraId="22E6E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入职前体能测试达标培训，精准就业。培训费用由公司统一代收。费用包含：培训费、培训期间的食宿费用、意外险、作训服装等。</w:t>
      </w:r>
    </w:p>
    <w:p w14:paraId="27319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8" w:firstLineChars="200"/>
        <w:textAlignment w:val="auto"/>
        <w:outlineLvl w:val="9"/>
        <w:rPr>
          <w:rFonts w:hint="default" w:ascii="宋体" w:hAnsi="宋体" w:eastAsia="宋体" w:cs="宋体"/>
          <w:b/>
          <w:bCs/>
          <w:color w:val="007DC6"/>
          <w:spacing w:val="-2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DC6"/>
          <w:spacing w:val="-26"/>
          <w:sz w:val="28"/>
          <w:szCs w:val="28"/>
          <w:lang w:val="en-US" w:eastAsia="zh-CN"/>
        </w:rPr>
        <w:t>五、</w:t>
      </w:r>
      <w:r>
        <w:rPr>
          <w:rFonts w:hint="default" w:ascii="宋体" w:hAnsi="宋体" w:eastAsia="宋体" w:cs="宋体"/>
          <w:b/>
          <w:bCs/>
          <w:color w:val="007DC6"/>
          <w:spacing w:val="-26"/>
          <w:sz w:val="28"/>
          <w:szCs w:val="28"/>
          <w:lang w:val="en-US" w:eastAsia="zh-CN"/>
        </w:rPr>
        <w:t>专职消防员的招录程序</w:t>
      </w:r>
    </w:p>
    <w:p w14:paraId="6DE49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1.按照“公正公开、平等自愿、竞争择优”的原则，实行严格招录，经面试、体能测评，体检、政审、征信合格后，择优录取。</w:t>
      </w:r>
    </w:p>
    <w:p w14:paraId="17869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2.凡通过面试和体能测评，体检、政审、征信合格的队员，统一进入就业培训（岗前培训）基地进行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天左右的准军事化封闭式培训。统一食宿、统一管理、统一培训。</w:t>
      </w:r>
    </w:p>
    <w:p w14:paraId="2330A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3.集训结束后，达到消防队队员标准学员将后按考核情况推荐至各消防队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参加考核后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报到入职。</w:t>
      </w:r>
    </w:p>
    <w:p w14:paraId="03994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8" w:firstLineChars="200"/>
        <w:textAlignment w:val="auto"/>
        <w:outlineLvl w:val="9"/>
        <w:rPr>
          <w:rFonts w:hint="default" w:ascii="宋体" w:hAnsi="宋体" w:eastAsia="宋体" w:cs="宋体"/>
          <w:b/>
          <w:bCs/>
          <w:color w:val="007DC6"/>
          <w:spacing w:val="-2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DC6"/>
          <w:spacing w:val="-26"/>
          <w:sz w:val="28"/>
          <w:szCs w:val="28"/>
          <w:lang w:val="en-US" w:eastAsia="zh-CN"/>
        </w:rPr>
        <w:t>六、就业区域</w:t>
      </w:r>
    </w:p>
    <w:p w14:paraId="707B8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工作地点(随机分配):重庆、成都、贵阳、昆明、新疆、广东、福建、浙江、江苏、北京、上海、陕西、山东、天津、河南、河北等经济发达省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消防队。</w:t>
      </w:r>
    </w:p>
    <w:p w14:paraId="3E976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8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7DC6"/>
          <w:spacing w:val="-2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DC6"/>
          <w:spacing w:val="-26"/>
          <w:sz w:val="28"/>
          <w:szCs w:val="28"/>
          <w:lang w:val="en-US" w:eastAsia="zh-CN"/>
        </w:rPr>
        <w:t>七、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7DC6"/>
          <w:spacing w:val="-26"/>
          <w:sz w:val="28"/>
          <w:szCs w:val="28"/>
          <w:lang w:val="en-US" w:eastAsia="zh-CN"/>
        </w:rPr>
        <w:t>报名方式</w:t>
      </w:r>
    </w:p>
    <w:p w14:paraId="0641D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填写附件发送至邮箱：</w:t>
      </w:r>
      <w:r>
        <w:rPr>
          <w:rStyle w:val="5"/>
          <w:rFonts w:hint="eastAsia" w:ascii="方正仿宋_GB2312" w:hAnsi="方正仿宋_GB2312" w:eastAsia="方正仿宋_GB2312" w:cs="方正仿宋_GB2312"/>
          <w:b w:val="0"/>
          <w:bCs/>
          <w:lang w:val="en-US" w:eastAsia="zh-CN"/>
        </w:rPr>
        <w:fldChar w:fldCharType="begin"/>
      </w:r>
      <w:r>
        <w:rPr>
          <w:rStyle w:val="5"/>
          <w:rFonts w:hint="eastAsia" w:ascii="方正仿宋_GB2312" w:hAnsi="方正仿宋_GB2312" w:eastAsia="方正仿宋_GB2312" w:cs="方正仿宋_GB2312"/>
          <w:b w:val="0"/>
          <w:bCs/>
          <w:lang w:val="en-US" w:eastAsia="zh-CN"/>
        </w:rPr>
        <w:instrText xml:space="preserve"> HYPERLINK "mailto:3847990429@qq.com" </w:instrText>
      </w:r>
      <w:r>
        <w:rPr>
          <w:rStyle w:val="5"/>
          <w:rFonts w:hint="eastAsia" w:ascii="方正仿宋_GB2312" w:hAnsi="方正仿宋_GB2312" w:eastAsia="方正仿宋_GB2312" w:cs="方正仿宋_GB2312"/>
          <w:b w:val="0"/>
          <w:bCs/>
          <w:lang w:val="en-US" w:eastAsia="zh-CN"/>
        </w:rPr>
        <w:fldChar w:fldCharType="separate"/>
      </w:r>
      <w:r>
        <w:rPr>
          <w:rStyle w:val="6"/>
          <w:rFonts w:hint="eastAsia" w:ascii="方正仿宋_GB2312" w:hAnsi="方正仿宋_GB2312" w:eastAsia="方正仿宋_GB2312" w:cs="方正仿宋_GB2312"/>
          <w:b w:val="0"/>
          <w:bCs/>
          <w:lang w:val="en-US" w:eastAsia="zh-CN"/>
        </w:rPr>
        <w:t>3847990429@qq.com</w:t>
      </w:r>
      <w:r>
        <w:rPr>
          <w:rStyle w:val="5"/>
          <w:rFonts w:hint="eastAsia" w:ascii="方正仿宋_GB2312" w:hAnsi="方正仿宋_GB2312" w:eastAsia="方正仿宋_GB2312" w:cs="方正仿宋_GB2312"/>
          <w:b w:val="0"/>
          <w:bCs/>
          <w:lang w:val="en-US" w:eastAsia="zh-CN"/>
        </w:rPr>
        <w:fldChar w:fldCharType="end"/>
      </w:r>
    </w:p>
    <w:p w14:paraId="625F05F0">
      <w:pPr>
        <w:spacing w:before="62" w:line="252" w:lineRule="auto"/>
        <w:ind w:right="112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7175500</wp:posOffset>
            </wp:positionH>
            <wp:positionV relativeFrom="paragraph">
              <wp:posOffset>2218690</wp:posOffset>
            </wp:positionV>
            <wp:extent cx="6470650" cy="3505200"/>
            <wp:effectExtent l="0" t="0" r="6350" b="0"/>
            <wp:wrapNone/>
            <wp:docPr id="11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7023100</wp:posOffset>
            </wp:positionH>
            <wp:positionV relativeFrom="paragraph">
              <wp:posOffset>2066290</wp:posOffset>
            </wp:positionV>
            <wp:extent cx="6470650" cy="3505200"/>
            <wp:effectExtent l="0" t="0" r="635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40AF9FC-1692-4AEB-88A7-49EC1980760C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31FE8B9-1018-4259-B3B0-57C2BA76A5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jMzN2M5ZTNhOTU5NzIxNTc0ZmE5MTg3NDgxZTkifQ=="/>
  </w:docVars>
  <w:rsids>
    <w:rsidRoot w:val="00000000"/>
    <w:rsid w:val="00103897"/>
    <w:rsid w:val="003550AC"/>
    <w:rsid w:val="013C246A"/>
    <w:rsid w:val="02F96864"/>
    <w:rsid w:val="06D33870"/>
    <w:rsid w:val="08071A24"/>
    <w:rsid w:val="087370B9"/>
    <w:rsid w:val="090135A2"/>
    <w:rsid w:val="091B505B"/>
    <w:rsid w:val="094445B2"/>
    <w:rsid w:val="0A9B6453"/>
    <w:rsid w:val="0C1A784C"/>
    <w:rsid w:val="0D4032E2"/>
    <w:rsid w:val="0D8D46F6"/>
    <w:rsid w:val="0DE87C01"/>
    <w:rsid w:val="0E2F3A82"/>
    <w:rsid w:val="0E770F85"/>
    <w:rsid w:val="0EFD76DC"/>
    <w:rsid w:val="11F528ED"/>
    <w:rsid w:val="13223BB5"/>
    <w:rsid w:val="18E9167E"/>
    <w:rsid w:val="19033B41"/>
    <w:rsid w:val="197A5617"/>
    <w:rsid w:val="1C9F06BC"/>
    <w:rsid w:val="1CB533A4"/>
    <w:rsid w:val="1CD37CCF"/>
    <w:rsid w:val="1D5F5A06"/>
    <w:rsid w:val="1E2E78B2"/>
    <w:rsid w:val="1E37603B"/>
    <w:rsid w:val="1F5F3A9B"/>
    <w:rsid w:val="1F792DAF"/>
    <w:rsid w:val="2810627B"/>
    <w:rsid w:val="29B41BE6"/>
    <w:rsid w:val="2A99593D"/>
    <w:rsid w:val="2B2F07C6"/>
    <w:rsid w:val="2CF972DD"/>
    <w:rsid w:val="2F452CAE"/>
    <w:rsid w:val="2FC11C09"/>
    <w:rsid w:val="307D1FD3"/>
    <w:rsid w:val="320C7AB3"/>
    <w:rsid w:val="33B51A84"/>
    <w:rsid w:val="349F4C0E"/>
    <w:rsid w:val="357A11D7"/>
    <w:rsid w:val="37AF33BA"/>
    <w:rsid w:val="3912755B"/>
    <w:rsid w:val="39162FC5"/>
    <w:rsid w:val="3A6D130B"/>
    <w:rsid w:val="3AC4344A"/>
    <w:rsid w:val="3AF9494C"/>
    <w:rsid w:val="3CE753A4"/>
    <w:rsid w:val="3D436353"/>
    <w:rsid w:val="3EB3197D"/>
    <w:rsid w:val="3EC86B10"/>
    <w:rsid w:val="415E375B"/>
    <w:rsid w:val="42276243"/>
    <w:rsid w:val="451E56DB"/>
    <w:rsid w:val="4B132F8D"/>
    <w:rsid w:val="4BE80EC0"/>
    <w:rsid w:val="4E922C96"/>
    <w:rsid w:val="4EE558BB"/>
    <w:rsid w:val="4F6C34E7"/>
    <w:rsid w:val="4FE90FDC"/>
    <w:rsid w:val="51FA302C"/>
    <w:rsid w:val="52635075"/>
    <w:rsid w:val="53486019"/>
    <w:rsid w:val="545C684B"/>
    <w:rsid w:val="548166AD"/>
    <w:rsid w:val="54C6369A"/>
    <w:rsid w:val="559E632D"/>
    <w:rsid w:val="57BC2B32"/>
    <w:rsid w:val="57D911BD"/>
    <w:rsid w:val="589D2963"/>
    <w:rsid w:val="59271254"/>
    <w:rsid w:val="59A57D21"/>
    <w:rsid w:val="5B8E5A0A"/>
    <w:rsid w:val="5C594DF3"/>
    <w:rsid w:val="5CC82D3E"/>
    <w:rsid w:val="5D487342"/>
    <w:rsid w:val="5F030381"/>
    <w:rsid w:val="5F1A63EB"/>
    <w:rsid w:val="5F4E6765"/>
    <w:rsid w:val="5F864151"/>
    <w:rsid w:val="61F77588"/>
    <w:rsid w:val="622814F0"/>
    <w:rsid w:val="62AF0C5C"/>
    <w:rsid w:val="62E278F0"/>
    <w:rsid w:val="64572560"/>
    <w:rsid w:val="64DB4F3F"/>
    <w:rsid w:val="64F34037"/>
    <w:rsid w:val="664D7777"/>
    <w:rsid w:val="66BA2932"/>
    <w:rsid w:val="674A1F08"/>
    <w:rsid w:val="67FB6070"/>
    <w:rsid w:val="6A7D43A3"/>
    <w:rsid w:val="6B625A72"/>
    <w:rsid w:val="6BDD159D"/>
    <w:rsid w:val="6BE00E88"/>
    <w:rsid w:val="6D0A4613"/>
    <w:rsid w:val="6DB12CE1"/>
    <w:rsid w:val="6E192634"/>
    <w:rsid w:val="74365CEE"/>
    <w:rsid w:val="76AF1D88"/>
    <w:rsid w:val="785901FD"/>
    <w:rsid w:val="7947274B"/>
    <w:rsid w:val="7B0F1047"/>
    <w:rsid w:val="7F8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1368</Words>
  <Characters>1433</Characters>
  <Lines>0</Lines>
  <Paragraphs>0</Paragraphs>
  <TotalTime>0</TotalTime>
  <ScaleCrop>false</ScaleCrop>
  <LinksUpToDate>false</LinksUpToDate>
  <CharactersWithSpaces>1439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2024-10-09T05:54:00Z</dcterms:created>
  <dc:creator>Administrator</dc:creator>
  <cp:lastModifiedBy>Rain</cp:lastModifiedBy>
  <dcterms:modified xsi:type="dcterms:W3CDTF">2025-06-10T07:00:01Z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4AB54E7B6AA84AEFB9951681BF678A8A_12</vt:lpwstr>
  </property>
  <property fmtid="{D5CDD505-2E9C-101B-9397-08002B2CF9AE}" pid="4" name="KSOTemplateDocerSaveRecord">
    <vt:lpwstr>eyJoZGlkIjoiNTlkMGE5MGY0MmU3NmE3NzdiNzcxMWY0ZWQwODExMWIiLCJ1c2VySWQiOiI4ODk3NDgzNDgifQ==</vt:lpwstr>
  </property>
</Properties>
</file>